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5A" w:rsidRPr="00CC2A5A" w:rsidRDefault="00CC2A5A" w:rsidP="00CC2A5A">
      <w:pPr>
        <w:spacing w:line="560" w:lineRule="exact"/>
        <w:ind w:leftChars="100" w:left="210" w:rightChars="150" w:right="315"/>
        <w:jc w:val="center"/>
        <w:rPr>
          <w:rFonts w:ascii="华文中宋" w:eastAsia="华文中宋" w:hAnsi="华文中宋"/>
          <w:sz w:val="30"/>
          <w:szCs w:val="30"/>
        </w:rPr>
      </w:pPr>
    </w:p>
    <w:p w:rsidR="00CC2A5A" w:rsidRPr="009973DA" w:rsidRDefault="00CC2A5A" w:rsidP="00CC2A5A">
      <w:pPr>
        <w:spacing w:line="560" w:lineRule="exact"/>
        <w:ind w:leftChars="100" w:left="210" w:rightChars="150" w:right="315"/>
        <w:jc w:val="center"/>
        <w:rPr>
          <w:rFonts w:ascii="宋体" w:eastAsia="宋体" w:hAnsi="宋体"/>
          <w:b/>
          <w:sz w:val="44"/>
          <w:szCs w:val="44"/>
        </w:rPr>
      </w:pPr>
      <w:r w:rsidRPr="009973DA">
        <w:rPr>
          <w:rFonts w:ascii="宋体" w:eastAsia="宋体" w:hAnsi="宋体" w:hint="eastAsia"/>
          <w:b/>
          <w:sz w:val="44"/>
          <w:szCs w:val="44"/>
        </w:rPr>
        <w:t>潍坊学院安顺校区安全管理工作意见</w:t>
      </w:r>
    </w:p>
    <w:p w:rsidR="00CC2A5A" w:rsidRPr="009973DA" w:rsidRDefault="0034739A" w:rsidP="00CC2A5A">
      <w:pPr>
        <w:spacing w:line="560" w:lineRule="exact"/>
        <w:ind w:leftChars="100" w:left="210" w:rightChars="150" w:right="315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(试运行</w:t>
      </w: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)</w:t>
      </w:r>
    </w:p>
    <w:p w:rsidR="00CC2A5A" w:rsidRPr="00CC2A5A" w:rsidRDefault="00CC2A5A" w:rsidP="00CC2A5A">
      <w:pPr>
        <w:spacing w:line="560" w:lineRule="exact"/>
        <w:ind w:leftChars="100" w:left="210" w:rightChars="150" w:right="315"/>
        <w:rPr>
          <w:sz w:val="30"/>
          <w:szCs w:val="30"/>
        </w:rPr>
      </w:pP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为依法治校，切实加强安顺校区的安全工作，实现安全工作规范化、制度化，维护校园的稳定和正常的教育教学秩序，根据有关规定，结合校区实际，现对安全管理工作制定如下意见。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黑体" w:eastAsia="黑体" w:hAnsi="黑体"/>
          <w:sz w:val="30"/>
          <w:szCs w:val="30"/>
        </w:rPr>
      </w:pPr>
      <w:r w:rsidRPr="00CC2A5A">
        <w:rPr>
          <w:rFonts w:ascii="黑体" w:eastAsia="黑体" w:hAnsi="黑体" w:hint="eastAsia"/>
          <w:sz w:val="30"/>
          <w:szCs w:val="30"/>
        </w:rPr>
        <w:t>一、明确工作任务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安顺校区安全工作的主要任务是：宣传、贯彻国家有关安全工作的法律、法规和方针政策，对师生进行安全教育，强化警校共建机制，及时排查不安全因素，消除事故隐患，保障校园治安秩序和师生人身、财产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校区办负责校园治安及周边环境治理，维持正常教学、生活秩序，保障校舍、围墙、教学设备、水、电、暖、锅炉等设施的安全使用与养护。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二级学院负责师生安全知识教育，教学过程与师生社会活动的安全管理，充分发挥职能部门和群团组织的作用，加强校园安全宣传阵地建设，建立畅通的安全信息渠道和各类安全防范应急预案，及时做好突发事件、群体事件的应对与处置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黑体" w:eastAsia="黑体" w:hAnsi="黑体"/>
          <w:sz w:val="30"/>
          <w:szCs w:val="30"/>
        </w:rPr>
      </w:pPr>
      <w:r w:rsidRPr="00CC2A5A">
        <w:rPr>
          <w:rFonts w:ascii="黑体" w:eastAsia="黑体" w:hAnsi="黑体" w:hint="eastAsia"/>
          <w:sz w:val="30"/>
          <w:szCs w:val="30"/>
        </w:rPr>
        <w:t>二、加强组织领导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安顺校区成立安全工作领导小组，负责安全工作的统一领导、计划安排、组织协调、督促检查和安全隐患的排查治理。领导小组由校区办主任和二级学院书记、院长组成。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lastRenderedPageBreak/>
        <w:t>校区办安全保卫科为安全工作职能科室，主管校区安全和社会治安综合治理工作，协助学校保卫处具体组织实施安全教育和安全管理工作。要坚持安全检查制度，及时消除安全隐患，单项安全检查要经常组织，按照保卫处统一安排进行专项安全检查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安全教育和管理工作实行一岗双责，校区办、二级学院各职能科室要把安全工作列入年度工作目标，从实际出发制定具体实施计划，并把安全工作列入综合督导和年终考核的重要内容。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黑体" w:eastAsia="黑体" w:hAnsi="黑体"/>
          <w:sz w:val="30"/>
          <w:szCs w:val="30"/>
        </w:rPr>
      </w:pPr>
      <w:r w:rsidRPr="00CC2A5A">
        <w:rPr>
          <w:rFonts w:ascii="黑体" w:eastAsia="黑体" w:hAnsi="黑体" w:hint="eastAsia"/>
          <w:sz w:val="30"/>
          <w:szCs w:val="30"/>
        </w:rPr>
        <w:t>三、强化安全管理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各部门要严格执行安全工作规章制度，做到经常检查，主动防范，发现问题，及时处理。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 w:hint="eastAsia"/>
          <w:b/>
          <w:sz w:val="30"/>
          <w:szCs w:val="30"/>
        </w:rPr>
        <w:t>1.校区日常安保管理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1.1</w:t>
      </w:r>
      <w:r w:rsidRPr="00CC2A5A">
        <w:rPr>
          <w:rFonts w:ascii="仿宋_GB2312" w:eastAsia="仿宋_GB2312" w:hint="eastAsia"/>
          <w:sz w:val="30"/>
          <w:szCs w:val="30"/>
        </w:rPr>
        <w:t>校区实行门卫制度，人员进出校门一律凭校园卡、学生证、听课证和临时出入证。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1.2</w:t>
      </w:r>
      <w:r w:rsidRPr="00CC2A5A">
        <w:rPr>
          <w:rFonts w:ascii="仿宋_GB2312" w:eastAsia="仿宋_GB2312" w:hint="eastAsia"/>
          <w:sz w:val="30"/>
          <w:szCs w:val="30"/>
        </w:rPr>
        <w:t>外来办事人员和车辆，要查验证件，确认身份并登记后方准入校；携带公用物品或大件包裹出校者，须持有关部门出具的证明或通知，经检查登记后方可放行；货车进出要开厢查验。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1.3</w:t>
      </w:r>
      <w:r w:rsidRPr="00CC2A5A">
        <w:rPr>
          <w:rFonts w:ascii="仿宋_GB2312" w:eastAsia="仿宋_GB2312" w:hint="eastAsia"/>
          <w:sz w:val="30"/>
          <w:szCs w:val="30"/>
        </w:rPr>
        <w:t>学校师生员工不得私自安排外来人员在校住宿。确因特殊情况留宿须经主管科室批准，并到安全保卫科登记。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1.4</w:t>
      </w:r>
      <w:r w:rsidRPr="00CC2A5A">
        <w:rPr>
          <w:rFonts w:ascii="仿宋_GB2312" w:eastAsia="仿宋_GB2312" w:hint="eastAsia"/>
          <w:sz w:val="30"/>
          <w:szCs w:val="30"/>
        </w:rPr>
        <w:t>对在夜间规定时间以外归校的学生，门卫必须查验其证件，核实并登记后准其入校。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1.5</w:t>
      </w:r>
      <w:r w:rsidRPr="00CC2A5A">
        <w:rPr>
          <w:rFonts w:ascii="仿宋_GB2312" w:eastAsia="仿宋_GB2312" w:hint="eastAsia"/>
          <w:sz w:val="30"/>
          <w:szCs w:val="30"/>
        </w:rPr>
        <w:t xml:space="preserve">监控室实行24小时值班，值班人员要坚守工作岗位，认真履行职责，做好值班记录，发现问题要及时上报、处理。严禁私自移动监控设备。 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1.6</w:t>
      </w:r>
      <w:r w:rsidRPr="00CC2A5A">
        <w:rPr>
          <w:rFonts w:ascii="仿宋_GB2312" w:eastAsia="仿宋_GB2312" w:hint="eastAsia"/>
          <w:sz w:val="30"/>
          <w:szCs w:val="30"/>
        </w:rPr>
        <w:t>校区流动安保岗位要各司其职，各负其责，不间断做好责任区域内的巡逻工作，发现安全隐患要妥善处置。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1.7</w:t>
      </w:r>
      <w:r w:rsidRPr="00CC2A5A">
        <w:rPr>
          <w:rFonts w:ascii="仿宋_GB2312" w:eastAsia="仿宋_GB2312" w:hint="eastAsia"/>
          <w:sz w:val="30"/>
          <w:szCs w:val="30"/>
        </w:rPr>
        <w:t>定期对校区安保人员进行安全常识、安保技能等业务培训。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2</w:t>
      </w:r>
      <w:r w:rsidRPr="00CC2A5A">
        <w:rPr>
          <w:rFonts w:ascii="仿宋_GB2312" w:eastAsia="仿宋_GB2312" w:hint="eastAsia"/>
          <w:b/>
          <w:sz w:val="30"/>
          <w:szCs w:val="30"/>
        </w:rPr>
        <w:t>.学生安全管理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2.1</w:t>
      </w:r>
      <w:r w:rsidR="00CB5F96">
        <w:rPr>
          <w:rFonts w:ascii="仿宋_GB2312" w:eastAsia="仿宋_GB2312" w:hint="eastAsia"/>
          <w:sz w:val="30"/>
          <w:szCs w:val="30"/>
        </w:rPr>
        <w:t>各二级</w:t>
      </w:r>
      <w:r w:rsidR="00CB5F96">
        <w:rPr>
          <w:rFonts w:ascii="仿宋_GB2312" w:eastAsia="仿宋_GB2312"/>
          <w:sz w:val="30"/>
          <w:szCs w:val="30"/>
        </w:rPr>
        <w:t>学院负责对学生进行安全教育，教育和引导</w:t>
      </w:r>
      <w:r w:rsidRPr="00CC2A5A">
        <w:rPr>
          <w:rFonts w:ascii="仿宋_GB2312" w:eastAsia="仿宋_GB2312" w:hint="eastAsia"/>
          <w:sz w:val="30"/>
          <w:szCs w:val="30"/>
        </w:rPr>
        <w:t xml:space="preserve">学生自觉遵守《高等学校学生行为准则》，自觉遵守公民道德规范，自觉遵守学校管理制度，创造和维护文明、整洁、优美、安全的学习和生活环境，树立安全风险防范和自我保护意识，保障自身合法权益。 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2.2</w:t>
      </w:r>
      <w:r w:rsidRPr="00CC2A5A">
        <w:rPr>
          <w:rFonts w:ascii="仿宋_GB2312" w:eastAsia="仿宋_GB2312" w:hint="eastAsia"/>
          <w:sz w:val="30"/>
          <w:szCs w:val="30"/>
        </w:rPr>
        <w:t>各类实验室、微机室、多媒体教室、广播室等，要建立安全操作守则和管理制度，凡不能保证学生安全的实验，要禁止学生参加。对实验用易燃、易爆、放射、剧毒等物品，要按照公安、消防、卫生等有关部门的规定严格管理，防止发生意外事故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2.3</w:t>
      </w:r>
      <w:r w:rsidRPr="00CC2A5A">
        <w:rPr>
          <w:rFonts w:ascii="仿宋_GB2312" w:eastAsia="仿宋_GB2312" w:hint="eastAsia"/>
          <w:sz w:val="30"/>
          <w:szCs w:val="30"/>
        </w:rPr>
        <w:t>在组织学生参加值周劳动、勤工俭学、体育比赛、毕业实习、军训、游戏和体育课教学等活动中，要做好岗位劳动（课程）安全教育，学生要熟知岗位安全要领，指导教师要做好安全防范预案，确保人身安全。对剧烈运动，要事先了解学生体质情况，做到尽力而为，量力而行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2.4</w:t>
      </w:r>
      <w:r w:rsidRPr="00CC2A5A">
        <w:rPr>
          <w:rFonts w:ascii="仿宋_GB2312" w:eastAsia="仿宋_GB2312" w:hint="eastAsia"/>
          <w:sz w:val="30"/>
          <w:szCs w:val="30"/>
        </w:rPr>
        <w:t>学校教职工要遵守职业道德，禁止体罚和变相体罚学生，禁止役使和变相役使学生。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2.5</w:t>
      </w:r>
      <w:r w:rsidRPr="00CC2A5A">
        <w:rPr>
          <w:rFonts w:ascii="仿宋_GB2312" w:eastAsia="仿宋_GB2312" w:hint="eastAsia"/>
          <w:sz w:val="30"/>
          <w:szCs w:val="30"/>
        </w:rPr>
        <w:t>学生集体外出活动，要按学校规定程序审批，报校区办备案。严禁组织学生参加没有安全保障的各类活动。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" w:eastAsia="仿宋" w:hAnsi="仿宋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2.6</w:t>
      </w:r>
      <w:r w:rsidRPr="00CC2A5A">
        <w:rPr>
          <w:rFonts w:ascii="仿宋_GB2312" w:eastAsia="仿宋_GB2312" w:hint="eastAsia"/>
          <w:sz w:val="30"/>
          <w:szCs w:val="30"/>
        </w:rPr>
        <w:t>学生宿舍实行公寓化管理，严格执行《潍坊学院学生公寓安全管理规定》。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2.7</w:t>
      </w:r>
      <w:r w:rsidRPr="00CC2A5A">
        <w:rPr>
          <w:rFonts w:ascii="仿宋_GB2312" w:eastAsia="仿宋_GB2312" w:hint="eastAsia"/>
          <w:sz w:val="30"/>
          <w:szCs w:val="30"/>
        </w:rPr>
        <w:t>学生离校回家和返校途中要遵守交通规则，注意人身和财产安全。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2.8</w:t>
      </w:r>
      <w:r w:rsidRPr="00CC2A5A">
        <w:rPr>
          <w:rFonts w:ascii="仿宋_GB2312" w:eastAsia="仿宋_GB2312" w:hint="eastAsia"/>
          <w:sz w:val="30"/>
          <w:szCs w:val="30"/>
        </w:rPr>
        <w:t>辅导员为</w:t>
      </w:r>
      <w:r w:rsidR="00CB5F96">
        <w:rPr>
          <w:rFonts w:ascii="仿宋_GB2312" w:eastAsia="仿宋_GB2312" w:hint="eastAsia"/>
          <w:sz w:val="30"/>
          <w:szCs w:val="30"/>
        </w:rPr>
        <w:t>各班级</w:t>
      </w:r>
      <w:r w:rsidRPr="00CC2A5A">
        <w:rPr>
          <w:rFonts w:ascii="仿宋_GB2312" w:eastAsia="仿宋_GB2312" w:hint="eastAsia"/>
          <w:sz w:val="30"/>
          <w:szCs w:val="30"/>
        </w:rPr>
        <w:t>学生安全的第一责任人，对所属班级学生安全负责。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2.9</w:t>
      </w:r>
      <w:r w:rsidRPr="00CC2A5A">
        <w:rPr>
          <w:rFonts w:ascii="仿宋_GB2312" w:eastAsia="仿宋_GB2312" w:hint="eastAsia"/>
          <w:sz w:val="30"/>
          <w:szCs w:val="30"/>
        </w:rPr>
        <w:t xml:space="preserve">班级（宿舍）设立安全员，学生在校园内发生安全事故，安全员要第一时间向辅导员报告，辅导员及时向本学院汇报；在公寓内发生安全事故，安全员向辅导员报告的同时，要将情况通报公寓管理员，公寓管理员及时向校区办职能科室汇报。 </w:t>
      </w:r>
      <w:r w:rsidRPr="00CC2A5A">
        <w:rPr>
          <w:rFonts w:ascii="仿宋_GB2312" w:eastAsia="仿宋_GB2312"/>
          <w:sz w:val="30"/>
          <w:szCs w:val="30"/>
        </w:rPr>
        <w:t xml:space="preserve"> 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2.10</w:t>
      </w:r>
      <w:r w:rsidRPr="00CC2A5A">
        <w:rPr>
          <w:rFonts w:ascii="仿宋_GB2312" w:eastAsia="仿宋_GB2312" w:hint="eastAsia"/>
          <w:sz w:val="30"/>
          <w:szCs w:val="30"/>
        </w:rPr>
        <w:t>五年制舞蹈表演（小舞）学生安全工作由所属学院制定具体管理办法。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3</w:t>
      </w:r>
      <w:r w:rsidRPr="00CC2A5A">
        <w:rPr>
          <w:rFonts w:ascii="仿宋_GB2312" w:eastAsia="仿宋_GB2312" w:hint="eastAsia"/>
          <w:b/>
          <w:sz w:val="30"/>
          <w:szCs w:val="30"/>
        </w:rPr>
        <w:t>.校区夜间及节假日值班工作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3.1</w:t>
      </w:r>
      <w:r w:rsidRPr="00CC2A5A">
        <w:rPr>
          <w:rFonts w:ascii="仿宋_GB2312" w:eastAsia="仿宋_GB2312" w:hint="eastAsia"/>
          <w:sz w:val="30"/>
          <w:szCs w:val="30"/>
        </w:rPr>
        <w:t>二级学院值班工作：学生在校期间，课余、周末、节假日（寒暑假除外）实行以辅导员为主的学生安全值班制度，使用统一配备的值班电话</w:t>
      </w:r>
      <w:r w:rsidRPr="00CC2A5A">
        <w:rPr>
          <w:rFonts w:ascii="仿宋_GB2312" w:eastAsia="仿宋_GB2312"/>
          <w:sz w:val="30"/>
          <w:szCs w:val="30"/>
        </w:rPr>
        <w:t>（</w:t>
      </w:r>
      <w:r w:rsidRPr="00CC2A5A">
        <w:rPr>
          <w:rFonts w:ascii="仿宋_GB2312" w:eastAsia="仿宋_GB2312" w:hint="eastAsia"/>
          <w:sz w:val="30"/>
          <w:szCs w:val="30"/>
        </w:rPr>
        <w:t>教师教育学院</w:t>
      </w:r>
      <w:r w:rsidRPr="00CC2A5A">
        <w:rPr>
          <w:rFonts w:ascii="仿宋_GB2312" w:eastAsia="仿宋_GB2312"/>
          <w:sz w:val="30"/>
          <w:szCs w:val="30"/>
        </w:rPr>
        <w:t>：</w:t>
      </w:r>
      <w:r w:rsidRPr="00CC2A5A">
        <w:rPr>
          <w:rFonts w:ascii="仿宋_GB2312" w:eastAsia="仿宋_GB2312" w:hint="eastAsia"/>
          <w:sz w:val="30"/>
          <w:szCs w:val="30"/>
        </w:rPr>
        <w:t>15553636006，特教幼教</w:t>
      </w:r>
      <w:r w:rsidRPr="00CC2A5A">
        <w:rPr>
          <w:rFonts w:ascii="仿宋_GB2312" w:eastAsia="仿宋_GB2312"/>
          <w:sz w:val="30"/>
          <w:szCs w:val="30"/>
        </w:rPr>
        <w:t>师范学院</w:t>
      </w:r>
      <w:r w:rsidRPr="00CC2A5A">
        <w:rPr>
          <w:rFonts w:ascii="仿宋_GB2312" w:eastAsia="仿宋_GB2312" w:hint="eastAsia"/>
          <w:sz w:val="30"/>
          <w:szCs w:val="30"/>
        </w:rPr>
        <w:t>：15553636660</w:t>
      </w:r>
      <w:r w:rsidRPr="00CC2A5A">
        <w:rPr>
          <w:rFonts w:ascii="仿宋_GB2312" w:eastAsia="仿宋_GB2312"/>
          <w:sz w:val="30"/>
          <w:szCs w:val="30"/>
        </w:rPr>
        <w:t>）</w:t>
      </w:r>
      <w:r w:rsidRPr="00CC2A5A">
        <w:rPr>
          <w:rFonts w:ascii="仿宋_GB2312" w:eastAsia="仿宋_GB2312" w:hint="eastAsia"/>
          <w:sz w:val="30"/>
          <w:szCs w:val="30"/>
        </w:rPr>
        <w:t>，负责及时发现、处理安全问题；学生放假离校期间，实行电话值班。二级学院的值班安排要抄送校区办安保科备案。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3.2</w:t>
      </w:r>
      <w:r w:rsidRPr="00CC2A5A">
        <w:rPr>
          <w:rFonts w:ascii="仿宋_GB2312" w:eastAsia="仿宋_GB2312" w:hint="eastAsia"/>
          <w:sz w:val="30"/>
          <w:szCs w:val="30"/>
        </w:rPr>
        <w:t>校区办安保科实行夜间值班制度，负责检查各项安保措施落实情况，及时发现、排除安全隐患。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3.3</w:t>
      </w:r>
      <w:r w:rsidRPr="00CC2A5A">
        <w:rPr>
          <w:rFonts w:ascii="仿宋_GB2312" w:eastAsia="仿宋_GB2312" w:hint="eastAsia"/>
          <w:sz w:val="30"/>
          <w:szCs w:val="30"/>
        </w:rPr>
        <w:t>校区办节假日期间实行24小时校内值班制度，值班电话：8708702、8187211。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3.4</w:t>
      </w:r>
      <w:r w:rsidRPr="00CC2A5A">
        <w:rPr>
          <w:rFonts w:ascii="仿宋_GB2312" w:eastAsia="仿宋_GB2312" w:hint="eastAsia"/>
          <w:sz w:val="30"/>
          <w:szCs w:val="30"/>
        </w:rPr>
        <w:t>值班人员认真履行岗位职责，保证联系畅通，遇有突发事件要妥善处置，并及时报告。校内值班的，要按时交接班并做好值班记录。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 w:hint="eastAsia"/>
          <w:b/>
          <w:sz w:val="30"/>
          <w:szCs w:val="30"/>
        </w:rPr>
        <w:t>4.消防安全管理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4.1</w:t>
      </w:r>
      <w:r w:rsidRPr="00CC2A5A">
        <w:rPr>
          <w:rFonts w:ascii="仿宋_GB2312" w:eastAsia="仿宋_GB2312" w:hint="eastAsia"/>
          <w:sz w:val="30"/>
          <w:szCs w:val="30"/>
        </w:rPr>
        <w:t>认真贯彻执行《中华人民共和国消防法》、《国家标准建筑设计防火规范》、《仓库安全防火管理规则》等消防法规，增强消防意识，重视消防工作。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4.2</w:t>
      </w:r>
      <w:r w:rsidRPr="00CC2A5A">
        <w:rPr>
          <w:rFonts w:ascii="仿宋_GB2312" w:eastAsia="仿宋_GB2312" w:hint="eastAsia"/>
          <w:sz w:val="30"/>
          <w:szCs w:val="30"/>
        </w:rPr>
        <w:t>要在师生中开展消防安全知识教育和消防基本技能演练活动，引导师生爱护消防器材，学会使用消防器材，所有教室、楼梯、走廊、门口要保持畅通，以利于紧急情况下师生的疏散。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4.3</w:t>
      </w:r>
      <w:r w:rsidRPr="00CC2A5A">
        <w:rPr>
          <w:rFonts w:ascii="仿宋_GB2312" w:eastAsia="仿宋_GB2312" w:hint="eastAsia"/>
          <w:sz w:val="30"/>
          <w:szCs w:val="30"/>
        </w:rPr>
        <w:t>要根据消防法规的要求，定期检查消防情况，对各类火灾隐患要及时妥善处理。要及时更换、添置和维修消防器材，消防设施和器材要做到专人管理、定点放置，并始终保持良好状态。禁止任何人随意搬动消防器材，对故意损坏消防器材的，要给予必要的纪律处分和经济处罚，情节严重的移交司法机关处理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4.4</w:t>
      </w:r>
      <w:r w:rsidRPr="00CC2A5A">
        <w:rPr>
          <w:rFonts w:ascii="仿宋_GB2312" w:eastAsia="仿宋_GB2312" w:hint="eastAsia"/>
          <w:sz w:val="30"/>
          <w:szCs w:val="30"/>
        </w:rPr>
        <w:t>学生公寓、图书馆、计算机房、档案资料室、实验室、配电室、锅炉房、食堂、会议室等列为防火重点部位，要采取措施，常抓严查，严禁烟火，确保安全。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4.5</w:t>
      </w:r>
      <w:r w:rsidRPr="00CC2A5A">
        <w:rPr>
          <w:rFonts w:ascii="仿宋_GB2312" w:eastAsia="仿宋_GB2312" w:hint="eastAsia"/>
          <w:sz w:val="30"/>
          <w:szCs w:val="30"/>
        </w:rPr>
        <w:t>严禁在校园内存放汽油、柴油、柴草等易燃易爆物品，严禁在校园和室内乱点火，校区内禁止吸烟。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4.6</w:t>
      </w:r>
      <w:r w:rsidRPr="00CC2A5A">
        <w:rPr>
          <w:rFonts w:ascii="仿宋_GB2312" w:eastAsia="仿宋_GB2312" w:hint="eastAsia"/>
          <w:sz w:val="30"/>
          <w:szCs w:val="30"/>
        </w:rPr>
        <w:t>当发生火警时，要按照应急预案进行处置。同时注意保护现场，尽快查明原因，及时作出责任认定和处理。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 w:hint="eastAsia"/>
          <w:b/>
          <w:sz w:val="30"/>
          <w:szCs w:val="30"/>
        </w:rPr>
        <w:t>5.食品卫生安全管理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5.1</w:t>
      </w:r>
      <w:r w:rsidRPr="00CC2A5A">
        <w:rPr>
          <w:rFonts w:ascii="仿宋_GB2312" w:eastAsia="仿宋_GB2312" w:hint="eastAsia"/>
          <w:sz w:val="30"/>
          <w:szCs w:val="30"/>
        </w:rPr>
        <w:t>严格执行《食品卫生法》和《学校卫生工作条例》，严防食物中毒、投毒和传染病的发生，把住病从口入关。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5.2</w:t>
      </w:r>
      <w:r w:rsidRPr="00CC2A5A">
        <w:rPr>
          <w:rFonts w:ascii="仿宋_GB2312" w:eastAsia="仿宋_GB2312" w:hint="eastAsia"/>
          <w:sz w:val="30"/>
          <w:szCs w:val="30"/>
        </w:rPr>
        <w:t>搞好食堂环境和餐具、炊具清洁、消毒工作，严禁出售过期、变质、不洁食品，建立当日加工食品留样制度。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5.3</w:t>
      </w:r>
      <w:r w:rsidRPr="00CC2A5A">
        <w:rPr>
          <w:rFonts w:ascii="仿宋_GB2312" w:eastAsia="仿宋_GB2312" w:hint="eastAsia"/>
          <w:sz w:val="30"/>
          <w:szCs w:val="30"/>
        </w:rPr>
        <w:t>主管科室要加强对食品卫生的监测，向师生宣传食品卫生和营养知识，定期进行食品卫生检查和评比，奖优罚劣。严把物资采购关，严禁“三无”产品进入食堂，米、面、油、肉、蛋、蔬菜、干调实行统一采购、统一把关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5.4</w:t>
      </w:r>
      <w:r w:rsidRPr="00CC2A5A">
        <w:rPr>
          <w:rFonts w:ascii="仿宋_GB2312" w:eastAsia="仿宋_GB2312" w:hint="eastAsia"/>
          <w:sz w:val="30"/>
          <w:szCs w:val="30"/>
        </w:rPr>
        <w:t>加强厨房刀具管控，严防刀具流出。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5.5</w:t>
      </w:r>
      <w:r w:rsidRPr="00CC2A5A">
        <w:rPr>
          <w:rFonts w:ascii="仿宋_GB2312" w:eastAsia="仿宋_GB2312" w:hint="eastAsia"/>
          <w:sz w:val="30"/>
          <w:szCs w:val="30"/>
        </w:rPr>
        <w:t>要认真进行卫生防疫检查，每年由防疫部门对炊事人员和经营承包人进行一次体检，对不适合炊事工作的人员要及时调整。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5.6</w:t>
      </w:r>
      <w:r w:rsidRPr="00CC2A5A">
        <w:rPr>
          <w:rFonts w:ascii="仿宋_GB2312" w:eastAsia="仿宋_GB2312" w:hint="eastAsia"/>
          <w:sz w:val="30"/>
          <w:szCs w:val="30"/>
        </w:rPr>
        <w:t>未经同意和未办理营业执照、卫生许可证等手续，任何人不得在校内经营食品、冷饮等商品。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5.7</w:t>
      </w:r>
      <w:r w:rsidRPr="00CC2A5A">
        <w:rPr>
          <w:rFonts w:ascii="仿宋_GB2312" w:eastAsia="仿宋_GB2312" w:hint="eastAsia"/>
          <w:sz w:val="30"/>
          <w:szCs w:val="30"/>
        </w:rPr>
        <w:t>一旦发生食品安全突发事件，立即启动食品安全突发事件应急处置预案，并在第一时间向相关部门报告并对相关人员进行抢救。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6</w:t>
      </w:r>
      <w:r w:rsidRPr="00CC2A5A">
        <w:rPr>
          <w:rFonts w:ascii="仿宋_GB2312" w:eastAsia="仿宋_GB2312" w:hint="eastAsia"/>
          <w:b/>
          <w:sz w:val="30"/>
          <w:szCs w:val="30"/>
        </w:rPr>
        <w:t>.校园车辆安全管理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6.1</w:t>
      </w:r>
      <w:r w:rsidRPr="00CC2A5A">
        <w:rPr>
          <w:rFonts w:ascii="仿宋_GB2312" w:eastAsia="仿宋_GB2312" w:hint="eastAsia"/>
          <w:sz w:val="30"/>
          <w:szCs w:val="30"/>
        </w:rPr>
        <w:t>进入校园的各种车辆要严格遵守车辆管理规定，严禁违章停放和驾驶，禁止出租车进入校园。公务车辆要加强保养和维护，杜绝病车上路，主管科室要经常对司机进行安全行车教育，自觉遵守交通法规，严禁酒后驾车，防止车辆被盗、被损和交通事故的发生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6.2</w:t>
      </w:r>
      <w:r w:rsidRPr="00CC2A5A">
        <w:rPr>
          <w:rFonts w:ascii="仿宋_GB2312" w:eastAsia="仿宋_GB2312" w:hint="eastAsia"/>
          <w:sz w:val="30"/>
          <w:szCs w:val="30"/>
        </w:rPr>
        <w:t>师生自行车、三轮车、电动车、摩托车要在指定地点存放，摩托车和高档自行车要妥善保管，防止被盗。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6.3</w:t>
      </w:r>
      <w:r w:rsidRPr="00CC2A5A">
        <w:rPr>
          <w:rFonts w:ascii="仿宋_GB2312" w:eastAsia="仿宋_GB2312" w:hint="eastAsia"/>
          <w:sz w:val="30"/>
          <w:szCs w:val="30"/>
        </w:rPr>
        <w:t>校区通勤班车必须符合公安、交通部门的安全标准，按规定路线行驶，驾驶员必须是专业司机。接送新生、毕业生和学生外出参加有关活动临时租用的车辆，要事先履行相关报批手续，严禁租用无证、无牌、车况不良、无安全保障的车辆，禁止使用无照和技术不良的司机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6.4</w:t>
      </w:r>
      <w:r w:rsidRPr="00CC2A5A">
        <w:rPr>
          <w:rFonts w:ascii="仿宋_GB2312" w:eastAsia="仿宋_GB2312" w:hint="eastAsia"/>
          <w:sz w:val="30"/>
          <w:szCs w:val="30"/>
        </w:rPr>
        <w:t>各类车辆在校园停放不得占用、堵塞专用消防安全通道。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7</w:t>
      </w:r>
      <w:r w:rsidRPr="00CC2A5A">
        <w:rPr>
          <w:rFonts w:ascii="仿宋_GB2312" w:eastAsia="仿宋_GB2312" w:hint="eastAsia"/>
          <w:b/>
          <w:sz w:val="30"/>
          <w:szCs w:val="30"/>
        </w:rPr>
        <w:t>.电气设施安全管理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7.1</w:t>
      </w:r>
      <w:r w:rsidRPr="00CC2A5A">
        <w:rPr>
          <w:rFonts w:ascii="仿宋_GB2312" w:eastAsia="仿宋_GB2312" w:hint="eastAsia"/>
          <w:sz w:val="30"/>
          <w:szCs w:val="30"/>
        </w:rPr>
        <w:t>电器安全坚持谁使用谁管理、谁负责的原则。供电设备和线路的安全，由主管科室统一管理。对供电、用电中的安全隐患要随时排查，发现问题，及时报告和处理。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7.2</w:t>
      </w:r>
      <w:r w:rsidRPr="00CC2A5A">
        <w:rPr>
          <w:rFonts w:ascii="仿宋_GB2312" w:eastAsia="仿宋_GB2312" w:hint="eastAsia"/>
          <w:sz w:val="30"/>
          <w:szCs w:val="30"/>
        </w:rPr>
        <w:t>要加强电器设备维护保养。每年雨季前，对供电线路、电器、避雷设施进行全面检查，发现问题及时修复，对失修、老化线路和设备要及时更换，对影响安全的要做到随坏随修。未经主管科室同意，一律不准擅自更换、接引、剪断供电线路或乱拉临时线路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7.3</w:t>
      </w:r>
      <w:r w:rsidRPr="00CC2A5A">
        <w:rPr>
          <w:rFonts w:ascii="仿宋_GB2312" w:eastAsia="仿宋_GB2312" w:hint="eastAsia"/>
          <w:sz w:val="30"/>
          <w:szCs w:val="30"/>
        </w:rPr>
        <w:t>电器安装和供电线路维修作业，要有可靠的安全措施，严格按照操作规程办事。各种线路、电器和保险装置的施工安装，要符合国家《电工安装技术规范》和质量规范的要求。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7.4</w:t>
      </w:r>
      <w:r w:rsidRPr="00CC2A5A">
        <w:rPr>
          <w:rFonts w:ascii="仿宋_GB2312" w:eastAsia="仿宋_GB2312" w:hint="eastAsia"/>
          <w:sz w:val="30"/>
          <w:szCs w:val="30"/>
        </w:rPr>
        <w:t>要加强公共场所电源开关、插座、灯具、接线盒等电器的使用管理，教育和引导学生从保证生命安全的高度，正确使用和爱护电器设备。未经主管科室批准不得使用大功率电器，防止线路超负荷运行而造成事故。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7.5</w:t>
      </w:r>
      <w:r w:rsidRPr="00CC2A5A">
        <w:rPr>
          <w:rFonts w:ascii="仿宋_GB2312" w:eastAsia="仿宋_GB2312" w:hint="eastAsia"/>
          <w:sz w:val="30"/>
          <w:szCs w:val="30"/>
        </w:rPr>
        <w:t>实验室、微机室、教室、仓库、配电室等电器设备较多的房间，人员离开时，要关闭不用电源，保持室内干燥和清洁，严禁堆放易燃和杂乱物品。实验室通电、设备充电、预热机器要有人值守。上述场所在消防问题上权、责相统一，谁主管谁负责；建设、使用部门要按规定配备消防设施和消防器材并确保其完好有效，要保证疏散通道安全畅通，并设置符合国家规定的消防安全疏散标志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7.6</w:t>
      </w:r>
      <w:r w:rsidRPr="00CC2A5A">
        <w:rPr>
          <w:rFonts w:ascii="仿宋_GB2312" w:eastAsia="仿宋_GB2312" w:hint="eastAsia"/>
          <w:sz w:val="30"/>
          <w:szCs w:val="30"/>
        </w:rPr>
        <w:t>要注意对煤气设施的安全管理和正确使用，禁止个人私自改</w:t>
      </w:r>
      <w:r w:rsidRPr="00CC2A5A">
        <w:rPr>
          <w:rFonts w:ascii="仿宋_GB2312" w:eastAsia="仿宋_GB2312" w:hint="eastAsia"/>
          <w:sz w:val="30"/>
          <w:szCs w:val="30"/>
        </w:rPr>
        <w:lastRenderedPageBreak/>
        <w:t>装、移动、拆除煤气设备，不准在校内倾倒、清理液化气残液（渣）。煤气管路附近不得存放易燃物品和腐蚀性强的物品，严防煤气中毒和爆炸事故。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8</w:t>
      </w:r>
      <w:r w:rsidRPr="00CC2A5A">
        <w:rPr>
          <w:rFonts w:ascii="仿宋_GB2312" w:eastAsia="仿宋_GB2312" w:hint="eastAsia"/>
          <w:b/>
          <w:sz w:val="30"/>
          <w:szCs w:val="30"/>
        </w:rPr>
        <w:t>.物业维修安全管理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8.1</w:t>
      </w:r>
      <w:r w:rsidRPr="00CC2A5A">
        <w:rPr>
          <w:rFonts w:ascii="仿宋_GB2312" w:eastAsia="仿宋_GB2312" w:hint="eastAsia"/>
          <w:sz w:val="30"/>
          <w:szCs w:val="30"/>
        </w:rPr>
        <w:t>物业维修实行常态化巡视检修报告制度，发现问题或隐患，要报告主管科室，并及时修缮处理。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8.2</w:t>
      </w:r>
      <w:r w:rsidRPr="00CC2A5A">
        <w:rPr>
          <w:rFonts w:ascii="仿宋_GB2312" w:eastAsia="仿宋_GB2312" w:hint="eastAsia"/>
          <w:sz w:val="30"/>
          <w:szCs w:val="30"/>
        </w:rPr>
        <w:t>维修人员应具备相应的技术资格，遵守学校安全管理制度，熟悉设备安全操作规程，施工过程尽量排除易燃、易爆物品，杜绝违章作业，确保人身安全。施工结束要检查有无遗留隐患，清场后方可离开。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8.3</w:t>
      </w:r>
      <w:r w:rsidRPr="00CC2A5A">
        <w:rPr>
          <w:rFonts w:ascii="仿宋_GB2312" w:eastAsia="仿宋_GB2312" w:hint="eastAsia"/>
          <w:sz w:val="30"/>
          <w:szCs w:val="30"/>
        </w:rPr>
        <w:t>工期较长的作业，要设置明显的警示、围挡标识，保证施工和师生出入安全。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8.4</w:t>
      </w:r>
      <w:r w:rsidRPr="00CC2A5A">
        <w:rPr>
          <w:rFonts w:ascii="仿宋_GB2312" w:eastAsia="仿宋_GB2312" w:hint="eastAsia"/>
          <w:sz w:val="30"/>
          <w:szCs w:val="30"/>
        </w:rPr>
        <w:t>建立校舍定期安全检查制度，及时预警和排除危险。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8.5</w:t>
      </w:r>
      <w:r w:rsidRPr="00CC2A5A">
        <w:rPr>
          <w:rFonts w:ascii="仿宋_GB2312" w:eastAsia="仿宋_GB2312" w:hint="eastAsia"/>
          <w:sz w:val="30"/>
          <w:szCs w:val="30"/>
        </w:rPr>
        <w:t>物业维修实行派工单和验收报告制度，明确维修工程量和责任，完工后，由监督验收小组出具验收报告后走报销程序。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9</w:t>
      </w:r>
      <w:r w:rsidRPr="00CC2A5A">
        <w:rPr>
          <w:rFonts w:ascii="仿宋_GB2312" w:eastAsia="仿宋_GB2312" w:hint="eastAsia"/>
          <w:b/>
          <w:sz w:val="30"/>
          <w:szCs w:val="30"/>
        </w:rPr>
        <w:t>.贵重物品安全管理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9.1</w:t>
      </w:r>
      <w:r w:rsidRPr="00CC2A5A">
        <w:rPr>
          <w:rFonts w:ascii="仿宋_GB2312" w:eastAsia="仿宋_GB2312" w:hint="eastAsia"/>
          <w:sz w:val="30"/>
          <w:szCs w:val="30"/>
        </w:rPr>
        <w:t>凡有贵重物品的教室、实验室、办公室、文印室、仓库、财务室等房间，要按照规定落实人防、物防、技防措施，明确责任，专人管理，做到门窗牢固，锁具保险。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9.2</w:t>
      </w:r>
      <w:r w:rsidRPr="00CC2A5A">
        <w:rPr>
          <w:rFonts w:ascii="仿宋_GB2312" w:eastAsia="仿宋_GB2312" w:hint="eastAsia"/>
          <w:sz w:val="30"/>
          <w:szCs w:val="30"/>
        </w:rPr>
        <w:t>微机、电视机、录音机、摄像机、照相机、精密仪器、高档办公用品和器材，必须放置在安全可靠的地方，按照谁使用谁主管谁负责的原则，确保安全。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2"/>
        <w:rPr>
          <w:rFonts w:ascii="仿宋_GB2312" w:eastAsia="仿宋_GB2312"/>
          <w:b/>
          <w:sz w:val="30"/>
          <w:szCs w:val="30"/>
        </w:rPr>
      </w:pPr>
      <w:r w:rsidRPr="00CC2A5A">
        <w:rPr>
          <w:rFonts w:ascii="仿宋_GB2312" w:eastAsia="仿宋_GB2312"/>
          <w:b/>
          <w:sz w:val="30"/>
          <w:szCs w:val="30"/>
        </w:rPr>
        <w:t>10</w:t>
      </w:r>
      <w:r w:rsidRPr="00CC2A5A">
        <w:rPr>
          <w:rFonts w:ascii="仿宋_GB2312" w:eastAsia="仿宋_GB2312" w:hint="eastAsia"/>
          <w:b/>
          <w:sz w:val="30"/>
          <w:szCs w:val="30"/>
        </w:rPr>
        <w:t>.锅炉房安全管理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lastRenderedPageBreak/>
        <w:t>10.1</w:t>
      </w:r>
      <w:r w:rsidRPr="00CC2A5A">
        <w:rPr>
          <w:rFonts w:ascii="仿宋_GB2312" w:eastAsia="仿宋_GB2312" w:hint="eastAsia"/>
          <w:sz w:val="30"/>
          <w:szCs w:val="30"/>
        </w:rPr>
        <w:t>司炉工应具备相应的资格证书，对锅炉的结构、性能和操作方法有全面的了解，能进行独立操作。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10.2</w:t>
      </w:r>
      <w:r w:rsidRPr="00CC2A5A">
        <w:rPr>
          <w:rFonts w:ascii="仿宋_GB2312" w:eastAsia="仿宋_GB2312" w:hint="eastAsia"/>
          <w:sz w:val="30"/>
          <w:szCs w:val="30"/>
        </w:rPr>
        <w:t>锅炉房内照明充足，各类仪表工作正常，操作间内严禁堆置易燃杂物，严禁在锅炉周围烘烤衣服、食物，严禁非工作人员触及各类阀门和附件。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10.3</w:t>
      </w:r>
      <w:r w:rsidRPr="00CC2A5A">
        <w:rPr>
          <w:rFonts w:ascii="仿宋_GB2312" w:eastAsia="仿宋_GB2312" w:hint="eastAsia"/>
          <w:sz w:val="30"/>
          <w:szCs w:val="30"/>
        </w:rPr>
        <w:t>建立锅炉运行日志，生火前必须按照操作规程做好安全检查，长期停炉必须做好安全保养。工作期间发现问题要随时报告，及时维修，确保运行安全。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/>
          <w:sz w:val="30"/>
          <w:szCs w:val="30"/>
        </w:rPr>
        <w:t>10.4</w:t>
      </w:r>
      <w:r w:rsidRPr="00CC2A5A">
        <w:rPr>
          <w:rFonts w:ascii="仿宋_GB2312" w:eastAsia="仿宋_GB2312" w:hint="eastAsia"/>
          <w:sz w:val="30"/>
          <w:szCs w:val="30"/>
        </w:rPr>
        <w:t>按时做好锅炉安全年检工作。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黑体" w:eastAsia="黑体" w:hAnsi="黑体"/>
          <w:sz w:val="30"/>
          <w:szCs w:val="30"/>
        </w:rPr>
      </w:pPr>
      <w:r w:rsidRPr="00CC2A5A">
        <w:rPr>
          <w:rFonts w:ascii="黑体" w:eastAsia="黑体" w:hAnsi="黑体" w:hint="eastAsia"/>
          <w:sz w:val="30"/>
          <w:szCs w:val="30"/>
        </w:rPr>
        <w:t>四、明确安全责任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>校区安全工作坚持谁主管谁负责、谁主办谁负责、谁引起事故谁负责、谁的岗位谁负责、谁在现场谁负责的原则，实行责任追究制和一票否决制，并依据事故或事件的性质轻重、损失和影响的大小、责任的主次等追究安全责任。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CC2A5A">
        <w:rPr>
          <w:rFonts w:ascii="仿宋_GB2312" w:eastAsia="仿宋_GB2312" w:hint="eastAsia"/>
          <w:sz w:val="30"/>
          <w:szCs w:val="30"/>
        </w:rPr>
        <w:t>安顺校区管理办公室</w:t>
      </w:r>
    </w:p>
    <w:p w:rsidR="00CC2A5A" w:rsidRPr="00CC2A5A" w:rsidRDefault="00CC2A5A" w:rsidP="00CC2A5A">
      <w:pPr>
        <w:spacing w:line="560" w:lineRule="exact"/>
        <w:ind w:leftChars="100" w:left="210" w:rightChars="150" w:right="315" w:firstLineChars="200" w:firstLine="600"/>
        <w:rPr>
          <w:rFonts w:ascii="仿宋_GB2312" w:eastAsia="仿宋_GB2312"/>
          <w:sz w:val="30"/>
          <w:szCs w:val="30"/>
        </w:rPr>
      </w:pPr>
      <w:r w:rsidRPr="00CC2A5A">
        <w:rPr>
          <w:rFonts w:ascii="仿宋_GB2312" w:eastAsia="仿宋_GB2312" w:hint="eastAsia"/>
          <w:sz w:val="30"/>
          <w:szCs w:val="30"/>
        </w:rPr>
        <w:t xml:space="preserve">                              </w:t>
      </w:r>
      <w:r w:rsidRPr="00CC2A5A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</w:t>
      </w:r>
      <w:r w:rsidRPr="00CC2A5A">
        <w:rPr>
          <w:rFonts w:ascii="仿宋_GB2312" w:eastAsia="仿宋_GB2312" w:hint="eastAsia"/>
          <w:sz w:val="30"/>
          <w:szCs w:val="30"/>
        </w:rPr>
        <w:t>二○一七年四月</w:t>
      </w:r>
    </w:p>
    <w:p w:rsidR="005C7269" w:rsidRPr="00CC2A5A" w:rsidRDefault="005C7269" w:rsidP="00CC2A5A">
      <w:pPr>
        <w:widowControl/>
        <w:spacing w:line="560" w:lineRule="exact"/>
        <w:ind w:leftChars="100" w:left="210" w:rightChars="150" w:right="315"/>
        <w:jc w:val="center"/>
        <w:rPr>
          <w:rFonts w:ascii="方正小标宋简体" w:eastAsia="方正小标宋简体" w:cs="宋体"/>
          <w:b/>
          <w:spacing w:val="-20"/>
          <w:kern w:val="0"/>
          <w:sz w:val="30"/>
          <w:szCs w:val="30"/>
        </w:rPr>
      </w:pPr>
    </w:p>
    <w:sectPr w:rsidR="005C7269" w:rsidRPr="00CC2A5A" w:rsidSect="00897EEC">
      <w:headerReference w:type="default" r:id="rId6"/>
      <w:footerReference w:type="default" r:id="rId7"/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73" w:rsidRDefault="00083273" w:rsidP="00897EEC">
      <w:r>
        <w:separator/>
      </w:r>
    </w:p>
  </w:endnote>
  <w:endnote w:type="continuationSeparator" w:id="0">
    <w:p w:rsidR="00083273" w:rsidRDefault="00083273" w:rsidP="008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1D" w:rsidRPr="00897EEC" w:rsidRDefault="00083273" w:rsidP="009B7093">
    <w:pPr>
      <w:pStyle w:val="a5"/>
      <w:jc w:val="center"/>
    </w:pPr>
    <w:r>
      <w:rPr>
        <w:noProof/>
      </w:rPr>
      <w:pict>
        <v:rect id="矩形 38" o:spid="_x0000_s2049" style="position:absolute;left:0;text-align:left;margin-left:1.8pt;margin-top:-6.1pt;width:466.5pt;height:1.45pt;z-index:1;visibility:visible;v-text-anchor:middle" fillcolor="black" stroked="f" strokeweight="1pt">
          <w10:wrap type="square"/>
        </v:rect>
      </w:pict>
    </w:r>
    <w:r w:rsidR="003E001D">
      <w:rPr>
        <w:rFonts w:hint="eastAsia"/>
      </w:rPr>
      <w:t>网址：</w:t>
    </w:r>
    <w:r w:rsidR="003E001D" w:rsidRPr="006C63CD">
      <w:t>HTTP://GWH.</w:t>
    </w:r>
    <w:r w:rsidR="003E001D">
      <w:t>W</w:t>
    </w:r>
    <w:r w:rsidR="003E001D" w:rsidRPr="006C63CD">
      <w:t>FU.EDU.CN</w:t>
    </w:r>
    <w:r w:rsidR="003E001D">
      <w:t xml:space="preserve">    </w:t>
    </w:r>
    <w:r w:rsidR="003E001D">
      <w:rPr>
        <w:rFonts w:hint="eastAsia"/>
      </w:rPr>
      <w:t>电话：</w:t>
    </w:r>
    <w:r w:rsidR="003E001D">
      <w:t xml:space="preserve">0536-8187190   </w:t>
    </w:r>
    <w:r w:rsidR="003E001D">
      <w:rPr>
        <w:rFonts w:hint="eastAsia"/>
      </w:rPr>
      <w:t>地址：山东·潍坊</w:t>
    </w:r>
    <w:r w:rsidR="003E001D">
      <w:t xml:space="preserve"> </w:t>
    </w:r>
    <w:r w:rsidR="003E001D">
      <w:rPr>
        <w:rFonts w:hint="eastAsia"/>
      </w:rPr>
      <w:t>卧龙西街</w:t>
    </w:r>
    <w:r w:rsidR="003E001D">
      <w:t>2829</w:t>
    </w:r>
    <w:r w:rsidR="003E001D">
      <w:rPr>
        <w:rFonts w:hint="eastAsia"/>
      </w:rPr>
      <w:t>号</w:t>
    </w:r>
    <w:r w:rsidR="003E001D">
      <w:t xml:space="preserve">  </w:t>
    </w:r>
    <w:r w:rsidR="003E001D">
      <w:rPr>
        <w:rFonts w:hint="eastAsia"/>
      </w:rPr>
      <w:t>邮编：</w:t>
    </w:r>
    <w:r w:rsidR="003E001D">
      <w:t>261021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73" w:rsidRDefault="00083273" w:rsidP="00897EEC">
      <w:r>
        <w:separator/>
      </w:r>
    </w:p>
  </w:footnote>
  <w:footnote w:type="continuationSeparator" w:id="0">
    <w:p w:rsidR="00083273" w:rsidRDefault="00083273" w:rsidP="008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1D" w:rsidRPr="00320F25" w:rsidRDefault="003E001D" w:rsidP="00B42C3B">
    <w:pPr>
      <w:pStyle w:val="a3"/>
      <w:rPr>
        <w:rFonts w:ascii="华文中宋" w:eastAsia="华文中宋" w:hAnsi="华文中宋"/>
        <w:color w:val="FF0000"/>
        <w:sz w:val="58"/>
        <w:szCs w:val="58"/>
      </w:rPr>
    </w:pPr>
    <w:r w:rsidRPr="00320F25">
      <w:rPr>
        <w:rFonts w:ascii="华文中宋" w:eastAsia="华文中宋" w:hAnsi="华文中宋" w:hint="eastAsia"/>
        <w:color w:val="FF0000"/>
        <w:sz w:val="58"/>
        <w:szCs w:val="58"/>
      </w:rPr>
      <w:t>潍坊学院安顺校区管理办公室公用笺</w:t>
    </w:r>
  </w:p>
  <w:p w:rsidR="003E001D" w:rsidRPr="00B42C3B" w:rsidRDefault="003E0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EEC"/>
    <w:rsid w:val="0000365D"/>
    <w:rsid w:val="00083273"/>
    <w:rsid w:val="000A622A"/>
    <w:rsid w:val="000F030E"/>
    <w:rsid w:val="001A1B8A"/>
    <w:rsid w:val="001A5CF8"/>
    <w:rsid w:val="001D467B"/>
    <w:rsid w:val="00223A2E"/>
    <w:rsid w:val="0024378F"/>
    <w:rsid w:val="00255A70"/>
    <w:rsid w:val="00286F29"/>
    <w:rsid w:val="002B7843"/>
    <w:rsid w:val="002F2B0B"/>
    <w:rsid w:val="00320F25"/>
    <w:rsid w:val="0034739A"/>
    <w:rsid w:val="00377058"/>
    <w:rsid w:val="003A0856"/>
    <w:rsid w:val="003B0418"/>
    <w:rsid w:val="003E001D"/>
    <w:rsid w:val="00455841"/>
    <w:rsid w:val="00471902"/>
    <w:rsid w:val="004C141E"/>
    <w:rsid w:val="004D447E"/>
    <w:rsid w:val="004E1224"/>
    <w:rsid w:val="00513080"/>
    <w:rsid w:val="00534A93"/>
    <w:rsid w:val="005C7269"/>
    <w:rsid w:val="006158CC"/>
    <w:rsid w:val="00627054"/>
    <w:rsid w:val="00640D4A"/>
    <w:rsid w:val="006A171F"/>
    <w:rsid w:val="006C63CD"/>
    <w:rsid w:val="007258E5"/>
    <w:rsid w:val="00786A2E"/>
    <w:rsid w:val="00831E0C"/>
    <w:rsid w:val="00843CAA"/>
    <w:rsid w:val="0088491E"/>
    <w:rsid w:val="00897EEC"/>
    <w:rsid w:val="008C1269"/>
    <w:rsid w:val="00920C82"/>
    <w:rsid w:val="009973DA"/>
    <w:rsid w:val="009A3B97"/>
    <w:rsid w:val="009B7093"/>
    <w:rsid w:val="009B72A2"/>
    <w:rsid w:val="00A2597E"/>
    <w:rsid w:val="00A747B2"/>
    <w:rsid w:val="00A80618"/>
    <w:rsid w:val="00AD379D"/>
    <w:rsid w:val="00AF40D6"/>
    <w:rsid w:val="00B02D47"/>
    <w:rsid w:val="00B12B5E"/>
    <w:rsid w:val="00B3736C"/>
    <w:rsid w:val="00B42C3B"/>
    <w:rsid w:val="00B628FE"/>
    <w:rsid w:val="00BB7B7A"/>
    <w:rsid w:val="00BF60BD"/>
    <w:rsid w:val="00C84912"/>
    <w:rsid w:val="00CB5F96"/>
    <w:rsid w:val="00CB6460"/>
    <w:rsid w:val="00CC17F6"/>
    <w:rsid w:val="00CC2A5A"/>
    <w:rsid w:val="00D6123D"/>
    <w:rsid w:val="00DD30A1"/>
    <w:rsid w:val="00DF15EC"/>
    <w:rsid w:val="00E1524A"/>
    <w:rsid w:val="00F14D1B"/>
    <w:rsid w:val="00F25AD4"/>
    <w:rsid w:val="00F753EE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BAE44"/>
  <w15:docId w15:val="{0C377A03-AF7B-413F-9C4D-3110337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5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897EE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9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97EEC"/>
    <w:rPr>
      <w:rFonts w:cs="Times New Roman"/>
      <w:sz w:val="18"/>
      <w:szCs w:val="18"/>
    </w:rPr>
  </w:style>
  <w:style w:type="character" w:styleId="a7">
    <w:name w:val="Hyperlink"/>
    <w:uiPriority w:val="99"/>
    <w:rsid w:val="006C63CD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C63C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6C63CD"/>
    <w:rPr>
      <w:rFonts w:cs="Times New Roman"/>
      <w:sz w:val="18"/>
      <w:szCs w:val="18"/>
    </w:rPr>
  </w:style>
  <w:style w:type="paragraph" w:styleId="aa">
    <w:name w:val="Salutation"/>
    <w:basedOn w:val="a"/>
    <w:next w:val="a"/>
    <w:link w:val="ab"/>
    <w:rsid w:val="000F030E"/>
    <w:rPr>
      <w:rFonts w:ascii="Times New Roman" w:eastAsia="宋体" w:hAnsi="Times New Roman"/>
      <w:szCs w:val="24"/>
    </w:rPr>
  </w:style>
  <w:style w:type="character" w:customStyle="1" w:styleId="ab">
    <w:name w:val="称呼 字符"/>
    <w:link w:val="aa"/>
    <w:rsid w:val="000F030E"/>
    <w:rPr>
      <w:rFonts w:ascii="Times New Roman" w:eastAsia="宋体" w:hAnsi="Times New Roman"/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D447E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4D44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管理办公室公用笺</dc:title>
  <dc:subject/>
  <dc:creator>孟祥亭</dc:creator>
  <cp:keywords/>
  <dc:description/>
  <cp:lastModifiedBy>Administrator</cp:lastModifiedBy>
  <cp:revision>24</cp:revision>
  <cp:lastPrinted>2017-05-03T01:01:00Z</cp:lastPrinted>
  <dcterms:created xsi:type="dcterms:W3CDTF">2016-12-05T08:41:00Z</dcterms:created>
  <dcterms:modified xsi:type="dcterms:W3CDTF">2017-06-05T08:11:00Z</dcterms:modified>
</cp:coreProperties>
</file>